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BF" w:rsidRPr="00342DD7" w:rsidRDefault="00342DD7" w:rsidP="00BB0DBF">
      <w:pPr>
        <w:rPr>
          <w:rFonts w:ascii="Times New Roman" w:hAnsi="Times New Roman"/>
          <w:sz w:val="28"/>
          <w:szCs w:val="28"/>
        </w:rPr>
      </w:pPr>
      <w:r w:rsidRPr="00342DD7">
        <w:rPr>
          <w:sz w:val="28"/>
          <w:szCs w:val="28"/>
        </w:rPr>
        <w:t>Ti</w:t>
      </w:r>
      <w:r w:rsidRPr="00342DD7">
        <w:rPr>
          <w:rFonts w:ascii="Times New Roman" w:hAnsi="Times New Roman"/>
          <w:sz w:val="28"/>
          <w:szCs w:val="28"/>
        </w:rPr>
        <w:t>ết 65</w:t>
      </w:r>
    </w:p>
    <w:p w:rsidR="00BB0DBF" w:rsidRPr="007D7871" w:rsidRDefault="00BB0DBF" w:rsidP="00BB0DBF">
      <w:pPr>
        <w:rPr>
          <w:sz w:val="2"/>
          <w:szCs w:val="6"/>
        </w:rPr>
      </w:pPr>
    </w:p>
    <w:p w:rsidR="00BB0DBF" w:rsidRDefault="00BB0DBF" w:rsidP="00BB0DBF">
      <w:pPr>
        <w:rPr>
          <w:sz w:val="2"/>
          <w:szCs w:val="28"/>
        </w:rPr>
      </w:pPr>
    </w:p>
    <w:p w:rsidR="00BB0DBF" w:rsidRPr="00342DD7" w:rsidRDefault="00342DD7" w:rsidP="00342DD7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342DD7">
        <w:rPr>
          <w:rFonts w:asciiTheme="majorHAnsi" w:hAnsiTheme="majorHAnsi" w:cstheme="majorHAnsi"/>
          <w:b/>
          <w:sz w:val="36"/>
          <w:szCs w:val="36"/>
        </w:rPr>
        <w:t>LUYỆN TẬP</w:t>
      </w:r>
    </w:p>
    <w:p w:rsidR="00342DD7" w:rsidRDefault="00342DD7" w:rsidP="00342DD7">
      <w:pPr>
        <w:pStyle w:val="ListParagraph"/>
        <w:numPr>
          <w:ilvl w:val="0"/>
          <w:numId w:val="1"/>
        </w:numPr>
        <w:spacing w:before="10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42DD7">
        <w:rPr>
          <w:rFonts w:asciiTheme="majorHAnsi" w:hAnsiTheme="majorHAnsi" w:cstheme="majorHAnsi"/>
          <w:b/>
          <w:sz w:val="28"/>
          <w:szCs w:val="28"/>
        </w:rPr>
        <w:t>MỤC ĐÍCH YÊU CẦU</w:t>
      </w:r>
    </w:p>
    <w:p w:rsidR="00342DD7" w:rsidRPr="00342DD7" w:rsidRDefault="00342DD7" w:rsidP="00342DD7">
      <w:pPr>
        <w:pStyle w:val="ListParagraph"/>
        <w:spacing w:before="100"/>
        <w:ind w:left="1440"/>
        <w:jc w:val="both"/>
        <w:rPr>
          <w:rFonts w:asciiTheme="majorHAnsi" w:hAnsiTheme="majorHAnsi" w:cstheme="majorHAnsi"/>
          <w:sz w:val="28"/>
          <w:szCs w:val="28"/>
        </w:rPr>
      </w:pPr>
    </w:p>
    <w:p w:rsidR="00342DD7" w:rsidRPr="00342DD7" w:rsidRDefault="00342DD7" w:rsidP="00342DD7">
      <w:pPr>
        <w:pStyle w:val="ListParagraph"/>
        <w:numPr>
          <w:ilvl w:val="0"/>
          <w:numId w:val="2"/>
        </w:numPr>
        <w:spacing w:before="100"/>
        <w:ind w:left="144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>C</w:t>
      </w:r>
      <w:r w:rsidRPr="00342DD7">
        <w:rPr>
          <w:rFonts w:asciiTheme="majorHAnsi" w:hAnsiTheme="majorHAnsi" w:cstheme="majorHAnsi"/>
          <w:sz w:val="28"/>
          <w:szCs w:val="28"/>
        </w:rPr>
        <w:t>ủng cố tính chất cơ bản của phép nhân và nhận xét của phép nhân nhiều số, phép nâng luỹ thừa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..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biết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 áp dụng các tính chất cơ bản phép nhân </w:t>
      </w:r>
      <w:r w:rsidRPr="00342DD7">
        <w:rPr>
          <w:rFonts w:asciiTheme="majorHAnsi" w:hAnsiTheme="majorHAnsi" w:cstheme="majorHAnsi" w:hint="eastAsia"/>
          <w:sz w:val="28"/>
          <w:szCs w:val="28"/>
        </w:rPr>
        <w:t>đ</w:t>
      </w:r>
      <w:r w:rsidRPr="00342DD7">
        <w:rPr>
          <w:rFonts w:asciiTheme="majorHAnsi" w:hAnsiTheme="majorHAnsi" w:cstheme="majorHAnsi"/>
          <w:sz w:val="28"/>
          <w:szCs w:val="28"/>
        </w:rPr>
        <w:t>ể tính giá trị biểu thức; tính nhanh.</w:t>
      </w:r>
    </w:p>
    <w:p w:rsidR="00BB0DBF" w:rsidRPr="00342DD7" w:rsidRDefault="00BB0DBF" w:rsidP="00342DD7">
      <w:pPr>
        <w:pStyle w:val="ListParagraph"/>
        <w:numPr>
          <w:ilvl w:val="0"/>
          <w:numId w:val="1"/>
        </w:numPr>
        <w:spacing w:before="100"/>
        <w:rPr>
          <w:sz w:val="28"/>
          <w:szCs w:val="28"/>
        </w:rPr>
      </w:pPr>
      <w:r w:rsidRPr="00342DD7">
        <w:rPr>
          <w:sz w:val="28"/>
          <w:szCs w:val="28"/>
          <w:u w:val="single"/>
        </w:rPr>
        <w:t>CAÙC BÖÔÙC LEÂN LÔÙP</w:t>
      </w:r>
      <w:r w:rsidRPr="00342DD7">
        <w:rPr>
          <w:sz w:val="28"/>
          <w:szCs w:val="28"/>
        </w:rPr>
        <w:t>:</w:t>
      </w:r>
    </w:p>
    <w:p w:rsidR="00342DD7" w:rsidRPr="00342DD7" w:rsidRDefault="00342DD7" w:rsidP="00342DD7">
      <w:pPr>
        <w:pStyle w:val="ListParagraph"/>
        <w:spacing w:before="100"/>
        <w:ind w:left="1440"/>
        <w:rPr>
          <w:sz w:val="28"/>
          <w:szCs w:val="28"/>
        </w:rPr>
      </w:pP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="00BB0DBF" w:rsidRPr="00342DD7">
        <w:rPr>
          <w:rFonts w:asciiTheme="majorHAnsi" w:hAnsiTheme="majorHAnsi" w:cstheme="majorHAnsi"/>
          <w:b/>
          <w:sz w:val="28"/>
          <w:szCs w:val="28"/>
        </w:rPr>
        <w:t>92 SGK</w:t>
      </w:r>
      <w:r w:rsidRPr="00342DD7">
        <w:rPr>
          <w:rFonts w:asciiTheme="majorHAnsi" w:hAnsiTheme="majorHAnsi" w:cstheme="majorHAnsi"/>
        </w:rPr>
        <w:t xml:space="preserve"> </w:t>
      </w:r>
      <w:r w:rsidRPr="00342DD7">
        <w:rPr>
          <w:rFonts w:asciiTheme="majorHAnsi" w:hAnsiTheme="majorHAnsi" w:cstheme="majorHAnsi"/>
          <w:b/>
          <w:sz w:val="28"/>
          <w:szCs w:val="28"/>
        </w:rPr>
        <w:t>bài 92 sgk/ 95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a.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( 37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 – 17 ).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5 ) + 23.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13 -17 )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= 20.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5 ) + 23.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30 )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>= -100 – 690 = -790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b. -57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( 67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 – 34 ) – 67.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( 34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 – 57 )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>= -57. 67 + 57. 34 – 67. 34 + 67. 57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= (-57. 67 + 67. 57)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+(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57.34 - 67. 34)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=   0 + 34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( 57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 – 67 )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= 34.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10 ) = -340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</w:t>
      </w:r>
      <w:r w:rsidRPr="00342DD7">
        <w:rPr>
          <w:rFonts w:asciiTheme="majorHAnsi" w:hAnsiTheme="majorHAnsi" w:cstheme="majorHAnsi"/>
          <w:b/>
          <w:sz w:val="28"/>
          <w:szCs w:val="28"/>
        </w:rPr>
        <w:t>ài 96 sgk/ 95</w:t>
      </w:r>
      <w:proofErr w:type="gramStart"/>
      <w:r>
        <w:rPr>
          <w:rFonts w:asciiTheme="majorHAnsi" w:hAnsiTheme="majorHAnsi" w:cstheme="majorHAnsi"/>
          <w:b/>
          <w:sz w:val="28"/>
          <w:szCs w:val="28"/>
        </w:rPr>
        <w:t>:T</w:t>
      </w:r>
      <w:r w:rsidRPr="00342DD7">
        <w:rPr>
          <w:rFonts w:asciiTheme="majorHAnsi" w:hAnsiTheme="majorHAnsi" w:cstheme="majorHAnsi"/>
          <w:b/>
          <w:sz w:val="28"/>
          <w:szCs w:val="28"/>
        </w:rPr>
        <w:t>ính</w:t>
      </w:r>
      <w:proofErr w:type="gramEnd"/>
      <w:r w:rsidRPr="00342DD7">
        <w:rPr>
          <w:rFonts w:asciiTheme="majorHAnsi" w:hAnsiTheme="majorHAnsi" w:cstheme="majorHAnsi"/>
          <w:b/>
          <w:sz w:val="28"/>
          <w:szCs w:val="28"/>
        </w:rPr>
        <w:t xml:space="preserve"> giá trị biểu thức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a. 237.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>26 ) + 26. 137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>= -237. 26 + 26. 137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= 26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>237 + 137 )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= 26.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>100 ) = -2600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b. 63.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25 ) + 25.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>23 )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>= -63. 25 – 25. 23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= 25.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>63 – 23 )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= 25.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>100 ) = -2500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B</w:t>
      </w:r>
      <w:r w:rsidRPr="00342DD7">
        <w:rPr>
          <w:rFonts w:asciiTheme="majorHAnsi" w:hAnsiTheme="majorHAnsi" w:cstheme="majorHAnsi"/>
          <w:b/>
          <w:sz w:val="28"/>
          <w:szCs w:val="28"/>
          <w:lang w:val="fr-FR"/>
        </w:rPr>
        <w:t>ài 93 sgk/ 95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a.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4 ).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( 125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 ). ( -25 ).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6 ).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>8 )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=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[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4.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25 ) ]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[ 125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. ( -8 ) ].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>6 )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= 100.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1000 ).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>6 )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>= 600.000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b. -98 </w:t>
      </w:r>
      <w:proofErr w:type="gramStart"/>
      <w:r w:rsidRPr="00342DD7">
        <w:rPr>
          <w:rFonts w:asciiTheme="majorHAnsi" w:hAnsiTheme="majorHAnsi" w:cstheme="majorHAnsi"/>
          <w:sz w:val="28"/>
          <w:szCs w:val="28"/>
          <w:lang w:val="fr-FR"/>
        </w:rPr>
        <w:t>( 1</w:t>
      </w:r>
      <w:proofErr w:type="gramEnd"/>
      <w:r w:rsidRPr="00342DD7">
        <w:rPr>
          <w:rFonts w:asciiTheme="majorHAnsi" w:hAnsiTheme="majorHAnsi" w:cstheme="majorHAnsi"/>
          <w:sz w:val="28"/>
          <w:szCs w:val="28"/>
          <w:lang w:val="fr-FR"/>
        </w:rPr>
        <w:t xml:space="preserve"> – 246 ) – 246. </w:t>
      </w:r>
      <w:r w:rsidRPr="00342DD7">
        <w:rPr>
          <w:rFonts w:asciiTheme="majorHAnsi" w:hAnsiTheme="majorHAnsi" w:cstheme="majorHAnsi"/>
          <w:sz w:val="28"/>
          <w:szCs w:val="28"/>
        </w:rPr>
        <w:t>98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>= - 98 + 98. 246 – 246. 98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lastRenderedPageBreak/>
        <w:t xml:space="preserve">= -98 + 98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( 246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 – 246 )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>= - 98 + 98. 0 = - 98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</w:t>
      </w:r>
      <w:r w:rsidRPr="00342DD7">
        <w:rPr>
          <w:rFonts w:asciiTheme="majorHAnsi" w:hAnsiTheme="majorHAnsi" w:cstheme="majorHAnsi"/>
          <w:b/>
          <w:sz w:val="28"/>
          <w:szCs w:val="28"/>
        </w:rPr>
        <w:t>ài 95 sgk/ 95</w:t>
      </w:r>
    </w:p>
    <w:p w:rsidR="00342DD7" w:rsidRPr="00342DD7" w:rsidRDefault="004E75FE" w:rsidP="00342DD7">
      <w:pPr>
        <w:spacing w:before="10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L</w:t>
      </w:r>
      <w:r w:rsidR="00342DD7" w:rsidRPr="00342DD7">
        <w:rPr>
          <w:rFonts w:asciiTheme="majorHAnsi" w:hAnsiTheme="majorHAnsi" w:cstheme="majorHAnsi"/>
          <w:b/>
          <w:sz w:val="28"/>
          <w:szCs w:val="28"/>
        </w:rPr>
        <w:t>uỹ thừa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1 )</w:t>
      </w:r>
      <w:r w:rsidRPr="00342DD7">
        <w:rPr>
          <w:rFonts w:asciiTheme="majorHAnsi" w:hAnsiTheme="majorHAnsi" w:cstheme="majorHAnsi"/>
          <w:sz w:val="28"/>
          <w:szCs w:val="28"/>
          <w:vertAlign w:val="superscript"/>
        </w:rPr>
        <w:t>3</w:t>
      </w:r>
      <w:r w:rsidRPr="00342DD7">
        <w:rPr>
          <w:rFonts w:asciiTheme="majorHAnsi" w:hAnsiTheme="majorHAnsi" w:cstheme="majorHAnsi"/>
          <w:sz w:val="28"/>
          <w:szCs w:val="28"/>
        </w:rPr>
        <w:t xml:space="preserve"> = ( -1 ).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1 ).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1 ) = -1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342DD7">
        <w:rPr>
          <w:rFonts w:asciiTheme="majorHAnsi" w:hAnsiTheme="majorHAnsi" w:cstheme="majorHAnsi"/>
          <w:sz w:val="28"/>
          <w:szCs w:val="28"/>
        </w:rPr>
        <w:t>0</w:t>
      </w:r>
      <w:r w:rsidRPr="00342DD7">
        <w:rPr>
          <w:rFonts w:asciiTheme="majorHAnsi" w:hAnsiTheme="majorHAnsi" w:cstheme="majorHAnsi"/>
          <w:sz w:val="28"/>
          <w:szCs w:val="28"/>
          <w:vertAlign w:val="superscript"/>
        </w:rPr>
        <w:t>3</w:t>
      </w:r>
      <w:r w:rsidRPr="00342DD7">
        <w:rPr>
          <w:rFonts w:asciiTheme="majorHAnsi" w:hAnsiTheme="majorHAnsi" w:cstheme="majorHAnsi"/>
          <w:sz w:val="28"/>
          <w:szCs w:val="28"/>
        </w:rPr>
        <w:t xml:space="preserve"> = 0. 0. 0 = 0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B</w:t>
      </w:r>
      <w:r w:rsidRPr="00342DD7">
        <w:rPr>
          <w:rFonts w:asciiTheme="majorHAnsi" w:hAnsiTheme="majorHAnsi" w:cstheme="majorHAnsi"/>
          <w:b/>
          <w:sz w:val="28"/>
          <w:szCs w:val="28"/>
        </w:rPr>
        <w:t>ài 144 sbt/ 72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V</w:t>
      </w:r>
      <w:r w:rsidRPr="00342DD7">
        <w:rPr>
          <w:rFonts w:asciiTheme="majorHAnsi" w:hAnsiTheme="majorHAnsi" w:cstheme="majorHAnsi"/>
          <w:sz w:val="28"/>
          <w:szCs w:val="28"/>
        </w:rPr>
        <w:t>iết các số nguyên sau dưới dạng luỹ thừa của 1 số nguyên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 -8; 125 dưới dạng luỹ thừa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a.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2 )3.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3 )3. 53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=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[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2.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3 ).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5 ]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3 = 303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b. 27.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2 )3.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7 ). 49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= 33.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2 )3.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7 ). 72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= 33.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2 )3. (-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7 )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3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 xml:space="preserve">=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[ 3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 xml:space="preserve">2 ). </w:t>
      </w:r>
      <w:proofErr w:type="gramStart"/>
      <w:r w:rsidRPr="00342DD7">
        <w:rPr>
          <w:rFonts w:asciiTheme="majorHAnsi" w:hAnsiTheme="majorHAnsi" w:cstheme="majorHAnsi"/>
          <w:sz w:val="28"/>
          <w:szCs w:val="28"/>
        </w:rPr>
        <w:t>( -</w:t>
      </w:r>
      <w:proofErr w:type="gramEnd"/>
      <w:r w:rsidRPr="00342DD7">
        <w:rPr>
          <w:rFonts w:asciiTheme="majorHAnsi" w:hAnsiTheme="majorHAnsi" w:cstheme="majorHAnsi"/>
          <w:sz w:val="28"/>
          <w:szCs w:val="28"/>
        </w:rPr>
        <w:t>7 ) ]3 = 423</w:t>
      </w:r>
    </w:p>
    <w:p w:rsidR="00342DD7" w:rsidRPr="00342DD7" w:rsidRDefault="00342DD7" w:rsidP="00342DD7">
      <w:pPr>
        <w:spacing w:before="10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42DD7">
        <w:rPr>
          <w:rFonts w:asciiTheme="majorHAnsi" w:hAnsiTheme="majorHAnsi" w:cstheme="majorHAnsi"/>
          <w:b/>
          <w:sz w:val="28"/>
          <w:szCs w:val="28"/>
        </w:rPr>
        <w:t xml:space="preserve">CŨNG </w:t>
      </w:r>
      <w:proofErr w:type="gramStart"/>
      <w:r w:rsidRPr="00342DD7">
        <w:rPr>
          <w:rFonts w:asciiTheme="majorHAnsi" w:hAnsiTheme="majorHAnsi" w:cstheme="majorHAnsi"/>
          <w:b/>
          <w:sz w:val="28"/>
          <w:szCs w:val="28"/>
        </w:rPr>
        <w:t>CỐ :</w:t>
      </w:r>
      <w:proofErr w:type="gramEnd"/>
    </w:p>
    <w:p w:rsidR="00342DD7" w:rsidRDefault="00342DD7" w:rsidP="00342DD7">
      <w:pPr>
        <w:pStyle w:val="ListParagraph"/>
        <w:numPr>
          <w:ilvl w:val="0"/>
          <w:numId w:val="2"/>
        </w:num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>N</w:t>
      </w:r>
      <w:r w:rsidRPr="00342DD7">
        <w:rPr>
          <w:rFonts w:asciiTheme="majorHAnsi" w:hAnsiTheme="majorHAnsi" w:cstheme="majorHAnsi"/>
          <w:sz w:val="28"/>
          <w:szCs w:val="28"/>
        </w:rPr>
        <w:t>hắc lại các tính chất phép nhân.</w:t>
      </w:r>
    </w:p>
    <w:p w:rsidR="00BB0DBF" w:rsidRDefault="00342DD7" w:rsidP="00342DD7">
      <w:pPr>
        <w:pStyle w:val="ListParagraph"/>
        <w:numPr>
          <w:ilvl w:val="0"/>
          <w:numId w:val="2"/>
        </w:numPr>
        <w:spacing w:before="100"/>
        <w:jc w:val="both"/>
        <w:rPr>
          <w:rFonts w:asciiTheme="majorHAnsi" w:hAnsiTheme="majorHAnsi" w:cstheme="majorHAnsi"/>
          <w:sz w:val="28"/>
          <w:szCs w:val="28"/>
        </w:rPr>
      </w:pPr>
      <w:r w:rsidRPr="00342DD7">
        <w:rPr>
          <w:rFonts w:asciiTheme="majorHAnsi" w:hAnsiTheme="majorHAnsi" w:cstheme="majorHAnsi"/>
          <w:sz w:val="28"/>
          <w:szCs w:val="28"/>
        </w:rPr>
        <w:t>Xe</w:t>
      </w:r>
      <w:r w:rsidRPr="00342DD7">
        <w:rPr>
          <w:rFonts w:asciiTheme="majorHAnsi" w:hAnsiTheme="majorHAnsi" w:cstheme="majorHAnsi"/>
          <w:sz w:val="28"/>
          <w:szCs w:val="28"/>
        </w:rPr>
        <w:t xml:space="preserve">m trước bài “ bội, ước của số nguyên </w:t>
      </w:r>
      <w:r w:rsidR="00BB0DBF" w:rsidRPr="00342DD7">
        <w:rPr>
          <w:rFonts w:asciiTheme="majorHAnsi" w:hAnsiTheme="majorHAnsi" w:cstheme="majorHAnsi"/>
          <w:sz w:val="28"/>
          <w:szCs w:val="28"/>
        </w:rPr>
        <w:t>/ 95</w:t>
      </w:r>
    </w:p>
    <w:p w:rsidR="004E75FE" w:rsidRPr="00342DD7" w:rsidRDefault="004E75FE" w:rsidP="004E75FE">
      <w:pPr>
        <w:pStyle w:val="ListParagraph"/>
        <w:spacing w:before="100"/>
        <w:ind w:left="180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=====================================</w:t>
      </w:r>
      <w:bookmarkStart w:id="0" w:name="_GoBack"/>
      <w:bookmarkEnd w:id="0"/>
    </w:p>
    <w:sectPr w:rsidR="004E75FE" w:rsidRPr="0034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C6A"/>
    <w:multiLevelType w:val="hybridMultilevel"/>
    <w:tmpl w:val="435C9522"/>
    <w:lvl w:ilvl="0" w:tplc="B62EA12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7D7985"/>
    <w:multiLevelType w:val="hybridMultilevel"/>
    <w:tmpl w:val="F634F08C"/>
    <w:lvl w:ilvl="0" w:tplc="883620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BF"/>
    <w:rsid w:val="002F504B"/>
    <w:rsid w:val="00342DD7"/>
    <w:rsid w:val="004E75FE"/>
    <w:rsid w:val="00B833C0"/>
    <w:rsid w:val="00BB0DBF"/>
    <w:rsid w:val="00E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B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B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zizibibi</dc:creator>
  <cp:lastModifiedBy>zizibibi</cp:lastModifiedBy>
  <cp:revision>3</cp:revision>
  <dcterms:created xsi:type="dcterms:W3CDTF">2020-03-25T10:11:00Z</dcterms:created>
  <dcterms:modified xsi:type="dcterms:W3CDTF">2020-03-25T10:11:00Z</dcterms:modified>
</cp:coreProperties>
</file>